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hint="eastAsia" w:ascii="楷体" w:hAnsi="楷体" w:eastAsia="楷体" w:cs="楷体"/>
          <w:color w:val="FF0000"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FF0000"/>
          <w:kern w:val="0"/>
          <w:sz w:val="52"/>
          <w:szCs w:val="5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color w:val="FF0000"/>
          <w:kern w:val="0"/>
          <w:sz w:val="52"/>
          <w:szCs w:val="52"/>
        </w:rPr>
        <w:t>休闲麻将的基本术语及释义</w:t>
      </w:r>
      <w:r>
        <w:rPr>
          <w:rFonts w:hint="eastAsia" w:ascii="楷体" w:hAnsi="楷体" w:eastAsia="楷体" w:cs="楷体"/>
          <w:color w:val="FF0000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FF0000"/>
          <w:kern w:val="0"/>
          <w:sz w:val="30"/>
          <w:szCs w:val="30"/>
          <w:lang w:val="en-US" w:eastAsia="zh-CN"/>
        </w:rPr>
        <w:t xml:space="preserve">                                                                     </w:t>
      </w:r>
    </w:p>
    <w:p>
      <w:pPr>
        <w:widowControl/>
        <w:spacing w:line="315" w:lineRule="atLeast"/>
        <w:ind w:left="924" w:hanging="924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 </w:t>
      </w:r>
    </w:p>
    <w:p>
      <w:pPr>
        <w:widowControl/>
        <w:spacing w:line="315" w:lineRule="atLeast"/>
        <w:ind w:firstLine="480" w:firstLineChars="2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一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麻将牌：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全副牌共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类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种图案，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144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张．</w:t>
      </w:r>
    </w:p>
    <w:p>
      <w:pPr>
        <w:widowControl/>
        <w:spacing w:line="315" w:lineRule="atLeast"/>
        <w:ind w:firstLine="480" w:firstLineChars="2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 xml:space="preserve">.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序数牌：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108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张：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万字牌：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一至九万各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张，共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张；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饼子牌：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一至九饼各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张，共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张；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条子牌：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一至九条各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张，共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张．</w:t>
      </w:r>
    </w:p>
    <w:p>
      <w:pPr>
        <w:widowControl/>
        <w:spacing w:line="315" w:lineRule="atLeast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   2.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字</w:t>
      </w:r>
      <w:r>
        <w:rPr>
          <w:rFonts w:ascii="Times New Roman" w:hAnsi="Times New Roman" w:eastAsia="宋体" w:cs="Times New Roman"/>
          <w:color w:val="FFFFFF"/>
          <w:kern w:val="0"/>
          <w:sz w:val="24"/>
          <w:szCs w:val="24"/>
        </w:rPr>
        <w:t>---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28 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张：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风</w:t>
      </w:r>
      <w:r>
        <w:rPr>
          <w:rFonts w:ascii="Times New Roman" w:hAnsi="Times New Roman" w:eastAsia="宋体" w:cs="Times New Roman"/>
          <w:color w:val="FFFFFF"/>
          <w:kern w:val="0"/>
          <w:sz w:val="24"/>
          <w:szCs w:val="24"/>
        </w:rPr>
        <w:t>---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东、南、西、北各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张，共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张；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箭</w:t>
      </w:r>
      <w:r>
        <w:rPr>
          <w:rFonts w:ascii="Times New Roman" w:hAnsi="Times New Roman" w:eastAsia="宋体" w:cs="Times New Roman"/>
          <w:color w:val="FFFFFF"/>
          <w:kern w:val="0"/>
          <w:sz w:val="24"/>
          <w:szCs w:val="24"/>
        </w:rPr>
        <w:t>---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中、发、白各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张，共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张．</w:t>
      </w:r>
    </w:p>
    <w:p>
      <w:pPr>
        <w:widowControl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 xml:space="preserve">.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花</w:t>
      </w:r>
      <w:r>
        <w:rPr>
          <w:rFonts w:ascii="Times New Roman" w:hAnsi="Times New Roman" w:eastAsia="宋体" w:cs="Times New Roman"/>
          <w:color w:val="FFFFFF"/>
          <w:kern w:val="0"/>
          <w:sz w:val="24"/>
          <w:szCs w:val="24"/>
        </w:rPr>
        <w:t>---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共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 8 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张：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春、夏、秋、冬，梅、兰、竹、菊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张．</w:t>
      </w:r>
    </w:p>
    <w:p>
      <w:pPr>
        <w:widowControl/>
        <w:spacing w:line="315" w:lineRule="atLeast"/>
        <w:ind w:left="1919" w:leftChars="228" w:hanging="1440" w:hangingChars="6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骰子：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骰子又称色子，立方体，边长为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1.5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厘米，质地坚实、平整、</w:t>
      </w:r>
    </w:p>
    <w:p>
      <w:pPr>
        <w:widowControl/>
        <w:spacing w:line="315" w:lineRule="atLeast"/>
        <w:ind w:left="1916" w:leftChars="798" w:hanging="240" w:hangingChars="1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光滑，六个面分别刻有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个点，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的背面为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的背面为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，</w:t>
      </w:r>
    </w:p>
    <w:p>
      <w:pPr>
        <w:widowControl/>
        <w:spacing w:line="315" w:lineRule="atLeast"/>
        <w:ind w:left="1916" w:leftChars="798" w:hanging="240" w:hangingChars="1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的背面为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，骰体为实心，重心在中心点．其中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点和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点为</w:t>
      </w:r>
    </w:p>
    <w:p>
      <w:pPr>
        <w:widowControl/>
        <w:spacing w:line="315" w:lineRule="atLeast"/>
        <w:ind w:left="1916" w:leftChars="798" w:hanging="240" w:hangingChars="1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红色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，其余为黑色或蓝色，各点着色明显．</w:t>
      </w:r>
    </w:p>
    <w:p>
      <w:pPr>
        <w:widowControl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三．轮：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行牌一周为一轮．</w:t>
      </w:r>
    </w:p>
    <w:p>
      <w:pPr>
        <w:widowControl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四．盘：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每次起牌到和牌或荒牌为一盘．</w:t>
      </w:r>
    </w:p>
    <w:p>
      <w:pPr>
        <w:widowControl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五．圈：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四人各坐一次庄为一圈．</w:t>
      </w:r>
    </w:p>
    <w:p>
      <w:pPr>
        <w:widowControl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六．局：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每打完四圈或达到规定的时间为一局．</w:t>
      </w:r>
    </w:p>
    <w:p>
      <w:pPr>
        <w:widowControl/>
        <w:spacing w:line="315" w:lineRule="atLeast"/>
        <w:ind w:left="1679" w:leftChars="228" w:hanging="1200" w:hangingChars="5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七．圈风：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每局比赛圈数的标志．第一圈为东风圈，第二圈为南风圈，第三圈为西风圈，第四圈为北风圈．</w:t>
      </w:r>
    </w:p>
    <w:p>
      <w:pPr>
        <w:widowControl/>
        <w:numPr>
          <w:ilvl w:val="0"/>
          <w:numId w:val="0"/>
        </w:numPr>
        <w:spacing w:line="315" w:lineRule="atLeast"/>
        <w:ind w:left="1680" w:hanging="1680" w:hangingChars="7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eastAsia="zh-CN"/>
        </w:rPr>
        <w:t>八．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门风：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牌手风位的标志．庄家为东风，这是固定的，下家（右手侧）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  <w:t>为</w:t>
      </w:r>
    </w:p>
    <w:p>
      <w:pPr>
        <w:widowControl/>
        <w:numPr>
          <w:ilvl w:val="0"/>
          <w:numId w:val="0"/>
        </w:numPr>
        <w:spacing w:line="315" w:lineRule="atLeast"/>
        <w:ind w:firstLine="1680" w:firstLineChars="70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南风，对家为西风，上家（左手侧）为北风．风随庄变．</w:t>
      </w:r>
    </w:p>
    <w:p>
      <w:pPr>
        <w:widowControl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九．庄家、旁家：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门风东者为庄家，其余均为旁家．</w:t>
      </w:r>
    </w:p>
    <w:p>
      <w:pPr>
        <w:widowControl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十．定位：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牌手由掷骰定抽签顺序，以签标定座位与方位．</w:t>
      </w:r>
    </w:p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一．换位：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比赛过程中按规定进行座位调换．</w:t>
      </w:r>
    </w:p>
    <w:p>
      <w:pPr>
        <w:widowControl/>
        <w:spacing w:line="315" w:lineRule="atLeast"/>
        <w:ind w:left="1680" w:leftChars="57" w:hanging="1560" w:hangingChars="65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二．手牌：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手中所持有的牌，包括亮明与未亮明的牌，标准数为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13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张，和牌</w:t>
      </w:r>
      <w:bookmarkStart w:id="0" w:name="OLE_LINK1"/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者为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张．开杠多出的牌与花牌不计算在标准数内．</w:t>
      </w:r>
    </w:p>
    <w:bookmarkEnd w:id="0"/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三．将牌：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按和牌牌型要求必须具备的单独组合的对子．</w:t>
      </w:r>
    </w:p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四．对子：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二张相同的牌．</w:t>
      </w:r>
    </w:p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五．顺子：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三张同花色序数相连的牌．</w:t>
      </w:r>
    </w:p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六．刻子：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三张相同的牌．碰出的为明刻，手中未亮明的为暗刻．</w:t>
      </w:r>
    </w:p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七．字牌：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指风牌与箭牌．风牌为东、南、西、北；箭牌为中、发、白．</w:t>
      </w:r>
    </w:p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八．序数牌：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指表示次序的数字牌．包括万字牌、饼子牌、条子牌．</w:t>
      </w:r>
    </w:p>
    <w:p>
      <w:pPr>
        <w:widowControl/>
        <w:spacing w:line="315" w:lineRule="atLeast"/>
        <w:ind w:firstLine="120" w:firstLineChars="5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九．幺九牌：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序数牌中的一、九及字牌．</w:t>
      </w:r>
    </w:p>
    <w:p>
      <w:pPr>
        <w:widowControl/>
        <w:spacing w:line="315" w:lineRule="atLeast"/>
        <w:ind w:left="1440" w:leftChars="57" w:hanging="1320" w:hangingChars="55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十．吃牌：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指上家打出牌后，报“吃”者把牌取来，与自己手中的二张牌合</w:t>
      </w:r>
      <w:bookmarkStart w:id="1" w:name="OLE_LINK2"/>
    </w:p>
    <w:p>
      <w:pPr>
        <w:widowControl/>
        <w:spacing w:line="315" w:lineRule="atLeast"/>
        <w:ind w:left="1440" w:leftChars="57" w:hanging="1320" w:hangingChars="55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在一起组成顺子，并按规定亮明摆好．</w:t>
      </w:r>
    </w:p>
    <w:bookmarkEnd w:id="1"/>
    <w:p>
      <w:pPr>
        <w:widowControl/>
        <w:spacing w:line="315" w:lineRule="atLeast"/>
        <w:ind w:left="1620" w:leftChars="57" w:hanging="1500" w:hangingChars="625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二十一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碰牌：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指其他家打出牌后，报“碰”者把牌取来，同手中的一个对子</w:t>
      </w:r>
    </w:p>
    <w:p>
      <w:pPr>
        <w:widowControl/>
        <w:spacing w:line="315" w:lineRule="atLeast"/>
        <w:ind w:left="1620" w:leftChars="57" w:hanging="1500" w:hangingChars="625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合在一起组成一副刻子，并按规定亮明摆好．</w:t>
      </w:r>
    </w:p>
    <w:p>
      <w:pPr>
        <w:widowControl/>
        <w:spacing w:line="315" w:lineRule="atLeast"/>
        <w:ind w:left="1620" w:leftChars="57" w:hanging="1500" w:hangingChars="625"/>
        <w:jc w:val="left"/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</w:pPr>
    </w:p>
    <w:p>
      <w:pPr>
        <w:widowControl/>
        <w:spacing w:line="315" w:lineRule="atLeast"/>
        <w:ind w:left="1620" w:leftChars="57" w:hanging="1500" w:hangingChars="625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二十二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杠牌：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报“杠”者将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张相同的牌组成一副牌，并按规定摆好．亮明</w:t>
      </w:r>
      <w:bookmarkStart w:id="2" w:name="OLE_LINK3"/>
    </w:p>
    <w:p>
      <w:pPr>
        <w:widowControl/>
        <w:spacing w:line="315" w:lineRule="atLeast"/>
        <w:ind w:left="1620" w:leftChars="57" w:hanging="1500" w:hangingChars="625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的为明杠，扣放的为暗杠．明杠含有别人打出的一张牌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， 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暗杠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为自己自抓的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张牌．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  <w:t>开杠后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,需从牌墙最后补一张牌.</w:t>
      </w:r>
    </w:p>
    <w:bookmarkEnd w:id="2"/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二十三．补花：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抓到花牌时，明放在立牌左方后，还需从牌墙最后补一张牌．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二十四．听牌：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亦称停牌．只差所需的一张牌就可成和牌的牌型．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二十五．和牌：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亦称胡牌．符合和牌牌型，满足和牌规定，并报和牌．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二十六．自摸和：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自己抓进成和的牌，并报和牌．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二十七．点和：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亦称点炮和．和他人打出的牌．</w:t>
      </w:r>
    </w:p>
    <w:p>
      <w:pPr>
        <w:widowControl/>
        <w:spacing w:line="315" w:lineRule="atLeast"/>
        <w:ind w:left="1666" w:hanging="1666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二十八．报牌：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行牌者宣布吃牌、碰牌、杠牌（开杠）、花牌、和牌，简称吃、碰、杠、花、和．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二十九．番种：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具有一定分值的各种牌张组合或和牌的某种方式．</w:t>
      </w:r>
    </w:p>
    <w:p>
      <w:pPr>
        <w:widowControl/>
        <w:spacing w:line="315" w:lineRule="atLeast"/>
        <w:ind w:left="1620" w:hanging="162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FFFFFF"/>
          <w:kern w:val="0"/>
          <w:sz w:val="24"/>
          <w:szCs w:val="24"/>
        </w:rPr>
        <w:t>--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三十．</w:t>
      </w:r>
      <w:r>
        <w:rPr>
          <w:rFonts w:ascii="Times New Roman" w:hAnsi="Times New Roman" w:eastAsia="宋体" w:cs="Times New Roman"/>
          <w:color w:val="FFFFFF"/>
          <w:kern w:val="0"/>
          <w:sz w:val="24"/>
          <w:szCs w:val="24"/>
        </w:rPr>
        <w:t>-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相公：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行牌者手牌的数目多于或少于规定的数目，多者为大相公，少者为小相公，统称相公．</w:t>
      </w:r>
    </w:p>
    <w:p>
      <w:pPr>
        <w:widowControl/>
        <w:spacing w:line="315" w:lineRule="atLeast"/>
        <w:ind w:left="1620" w:hanging="162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三十一．荒牌：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亦称黄牌．从牌墙上抓完应抓的最后一张牌以及打出牌后都无人和牌．</w:t>
      </w:r>
    </w:p>
    <w:p>
      <w:pPr>
        <w:widowControl/>
        <w:spacing w:line="315" w:lineRule="atLeast"/>
        <w:ind w:left="1692" w:hanging="1692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三十二．亡牌：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牌墙上的最后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张牌不能抓走，必须留下，称为亡牌，亦称王牌、死牌．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三十三．诈和：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不符合和牌条件而宣布和牌．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三十四．牌墙：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四人各在自己门前把牌码成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  <w:t>二张一摞，共码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18摞，排成一行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．</w:t>
      </w:r>
    </w:p>
    <w:p>
      <w:pPr>
        <w:widowControl/>
        <w:spacing w:line="315" w:lineRule="atLeast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FFFFFF"/>
          <w:kern w:val="0"/>
          <w:sz w:val="24"/>
          <w:szCs w:val="24"/>
        </w:rPr>
        <w:t>---</w:t>
      </w:r>
      <w:r>
        <w:rPr>
          <w:rFonts w:hint="eastAsia" w:ascii="Times New Roman" w:hAnsi="Times New Roman" w:eastAsia="宋体" w:cs="Times New Roman"/>
          <w:color w:val="FFFFFF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牌城：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四道牌墙左右相接成一正方形．</w:t>
      </w:r>
    </w:p>
    <w:p>
      <w:pPr>
        <w:widowControl/>
        <w:spacing w:line="315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牌池：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四道牌墙围起的区域．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FF0000"/>
          <w:kern w:val="0"/>
          <w:sz w:val="24"/>
          <w:szCs w:val="24"/>
        </w:rPr>
        <w:t>三十五．满贯：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打麻将前共同约定的最高奖分．正规的麻将比赛不采用．</w:t>
      </w:r>
    </w:p>
    <w:p>
      <w:pPr>
        <w:jc w:val="left"/>
      </w:pP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F03"/>
    <w:rsid w:val="000E776E"/>
    <w:rsid w:val="00207579"/>
    <w:rsid w:val="0030564A"/>
    <w:rsid w:val="0039349E"/>
    <w:rsid w:val="003C5E9F"/>
    <w:rsid w:val="00400F5D"/>
    <w:rsid w:val="00611F03"/>
    <w:rsid w:val="00624855"/>
    <w:rsid w:val="00927131"/>
    <w:rsid w:val="00957309"/>
    <w:rsid w:val="009F5D67"/>
    <w:rsid w:val="00A10BB4"/>
    <w:rsid w:val="00A11B80"/>
    <w:rsid w:val="00BB300E"/>
    <w:rsid w:val="00CF36B4"/>
    <w:rsid w:val="00D10E0F"/>
    <w:rsid w:val="00DF2C64"/>
    <w:rsid w:val="00E127E0"/>
    <w:rsid w:val="00E81A33"/>
    <w:rsid w:val="00F47278"/>
    <w:rsid w:val="00FF5E88"/>
    <w:rsid w:val="046C28B0"/>
    <w:rsid w:val="159C2E67"/>
    <w:rsid w:val="44934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1284</Characters>
  <Lines>10</Lines>
  <Paragraphs>3</Paragraphs>
  <ScaleCrop>false</ScaleCrop>
  <LinksUpToDate>false</LinksUpToDate>
  <CharactersWithSpaces>1506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2016-07-04T03:52:00Z</dcterms:created>
  <dc:creator>china</dc:creator>
  <cp:lastModifiedBy>Administrator</cp:lastModifiedBy>
  <dcterms:modified xsi:type="dcterms:W3CDTF">2017-08-31T02:59:13Z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